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B3F1" w14:textId="05B45486" w:rsidR="00F75974" w:rsidRPr="00C97CB7" w:rsidRDefault="00CE5C35" w:rsidP="006136C4">
      <w:pPr>
        <w:rPr>
          <w:rFonts w:ascii="Times New Roman" w:hAnsi="Times New Roman" w:cs="Times New Roman"/>
        </w:rPr>
      </w:pPr>
      <w:bookmarkStart w:id="0" w:name="_GoBack"/>
      <w:bookmarkEnd w:id="0"/>
      <w:r>
        <w:rPr>
          <w:rFonts w:ascii="Times New Roman" w:hAnsi="Times New Roman" w:cs="Times New Roman"/>
          <w:b/>
        </w:rPr>
        <w:t>Activity</w:t>
      </w:r>
      <w:r w:rsidR="004B43B3">
        <w:rPr>
          <w:rFonts w:ascii="Times New Roman" w:hAnsi="Times New Roman" w:cs="Times New Roman"/>
          <w:b/>
        </w:rPr>
        <w:t xml:space="preserve">: </w:t>
      </w:r>
      <w:r w:rsidR="00AA7E19">
        <w:rPr>
          <w:rFonts w:ascii="Times New Roman" w:hAnsi="Times New Roman" w:cs="Times New Roman"/>
          <w:b/>
        </w:rPr>
        <w:t>Supply Chain Losses</w:t>
      </w:r>
      <w:r w:rsidR="00F75974" w:rsidRPr="00F75974">
        <w:rPr>
          <w:rFonts w:ascii="Times New Roman" w:hAnsi="Times New Roman" w:cs="Times New Roman"/>
        </w:rPr>
        <w:t xml:space="preserve"> </w:t>
      </w:r>
      <w:r w:rsidR="00B64233">
        <w:rPr>
          <w:rFonts w:ascii="Times New Roman" w:hAnsi="Times New Roman" w:cs="Times New Roman"/>
        </w:rPr>
        <w:tab/>
      </w:r>
      <w:r w:rsidR="00B64233">
        <w:rPr>
          <w:rFonts w:ascii="Times New Roman" w:hAnsi="Times New Roman" w:cs="Times New Roman"/>
        </w:rPr>
        <w:tab/>
      </w:r>
      <w:r w:rsidR="00B64233">
        <w:rPr>
          <w:rFonts w:ascii="Times New Roman" w:hAnsi="Times New Roman" w:cs="Times New Roman"/>
        </w:rPr>
        <w:tab/>
      </w:r>
      <w:r w:rsidR="003B7493">
        <w:rPr>
          <w:rFonts w:ascii="Times New Roman" w:hAnsi="Times New Roman" w:cs="Times New Roman"/>
        </w:rPr>
        <w:t xml:space="preserve">            </w:t>
      </w:r>
      <w:r w:rsidR="00F75974">
        <w:rPr>
          <w:rFonts w:ascii="Times New Roman" w:hAnsi="Times New Roman" w:cs="Times New Roman"/>
        </w:rPr>
        <w:t>Name___________________</w:t>
      </w:r>
      <w:r w:rsidR="00B64233">
        <w:rPr>
          <w:rFonts w:ascii="Times New Roman" w:hAnsi="Times New Roman" w:cs="Times New Roman"/>
        </w:rPr>
        <w:t>______</w:t>
      </w:r>
    </w:p>
    <w:p w14:paraId="34D4097B" w14:textId="77777777" w:rsidR="00C97CB7" w:rsidRDefault="00C97CB7" w:rsidP="006136C4">
      <w:pPr>
        <w:rPr>
          <w:rFonts w:ascii="Times New Roman" w:hAnsi="Times New Roman" w:cs="Times New Roman"/>
        </w:rPr>
      </w:pPr>
    </w:p>
    <w:p w14:paraId="6A36269B" w14:textId="6B7788AA" w:rsidR="00443372" w:rsidRDefault="00DB7745" w:rsidP="006136C4">
      <w:pPr>
        <w:rPr>
          <w:rFonts w:ascii="Times New Roman" w:hAnsi="Times New Roman" w:cs="Times New Roman"/>
        </w:rPr>
      </w:pPr>
      <w:r>
        <w:rPr>
          <w:rFonts w:ascii="Times New Roman" w:hAnsi="Times New Roman" w:cs="Times New Roman"/>
        </w:rPr>
        <w:t xml:space="preserve">In this activity, you will </w:t>
      </w:r>
      <w:r w:rsidR="00443372">
        <w:rPr>
          <w:rFonts w:ascii="Times New Roman" w:hAnsi="Times New Roman" w:cs="Times New Roman"/>
        </w:rPr>
        <w:t>be given</w:t>
      </w:r>
      <w:r>
        <w:rPr>
          <w:rFonts w:ascii="Times New Roman" w:hAnsi="Times New Roman" w:cs="Times New Roman"/>
        </w:rPr>
        <w:t xml:space="preserve"> two bowls and some Cheerios.  </w:t>
      </w:r>
      <w:r w:rsidR="00443372">
        <w:rPr>
          <w:rFonts w:ascii="Times New Roman" w:hAnsi="Times New Roman" w:cs="Times New Roman"/>
        </w:rPr>
        <w:t>Follow the steps below:</w:t>
      </w:r>
    </w:p>
    <w:p w14:paraId="7C63D105" w14:textId="63C2C988" w:rsidR="00443372" w:rsidRDefault="00443372" w:rsidP="00443372">
      <w:pPr>
        <w:pStyle w:val="ListParagraph"/>
        <w:numPr>
          <w:ilvl w:val="0"/>
          <w:numId w:val="4"/>
        </w:numPr>
        <w:rPr>
          <w:rFonts w:ascii="Times New Roman" w:hAnsi="Times New Roman" w:cs="Times New Roman"/>
        </w:rPr>
      </w:pPr>
      <w:r>
        <w:rPr>
          <w:rFonts w:ascii="Times New Roman" w:hAnsi="Times New Roman" w:cs="Times New Roman"/>
        </w:rPr>
        <w:t xml:space="preserve">Label one bowl “Food Bin” and the other bowl “Trash Bin”.  </w:t>
      </w:r>
    </w:p>
    <w:p w14:paraId="1E095951" w14:textId="018C9C8A" w:rsidR="00443372" w:rsidRDefault="00443372" w:rsidP="00443372">
      <w:pPr>
        <w:pStyle w:val="ListParagraph"/>
        <w:numPr>
          <w:ilvl w:val="0"/>
          <w:numId w:val="4"/>
        </w:numPr>
        <w:rPr>
          <w:rFonts w:ascii="Times New Roman" w:hAnsi="Times New Roman" w:cs="Times New Roman"/>
        </w:rPr>
      </w:pPr>
      <w:r>
        <w:rPr>
          <w:rFonts w:ascii="Times New Roman" w:hAnsi="Times New Roman" w:cs="Times New Roman"/>
        </w:rPr>
        <w:t>Fill the Food Bin approximately half full of Cheerios.  Count the number of Cheerios in the Food Bin and write that in the appropriate place in the table below.</w:t>
      </w:r>
    </w:p>
    <w:p w14:paraId="08010D7E" w14:textId="67393020" w:rsidR="00443372" w:rsidRPr="00443372" w:rsidRDefault="00443372" w:rsidP="00443372">
      <w:pPr>
        <w:pStyle w:val="ListParagraph"/>
        <w:numPr>
          <w:ilvl w:val="0"/>
          <w:numId w:val="4"/>
        </w:numPr>
        <w:rPr>
          <w:rFonts w:ascii="Times New Roman" w:hAnsi="Times New Roman" w:cs="Times New Roman"/>
        </w:rPr>
      </w:pPr>
      <w:r>
        <w:rPr>
          <w:rFonts w:ascii="Times New Roman" w:hAnsi="Times New Roman" w:cs="Times New Roman"/>
        </w:rPr>
        <w:t xml:space="preserve">Using the information for </w:t>
      </w:r>
      <w:r w:rsidRPr="00443372">
        <w:rPr>
          <w:rFonts w:ascii="Times New Roman" w:hAnsi="Times New Roman" w:cs="Times New Roman"/>
          <w:u w:val="single"/>
        </w:rPr>
        <w:t>Grain Products</w:t>
      </w:r>
      <w:r>
        <w:rPr>
          <w:rFonts w:ascii="Times New Roman" w:hAnsi="Times New Roman" w:cs="Times New Roman"/>
        </w:rPr>
        <w:t xml:space="preserve"> from the graph provided</w:t>
      </w:r>
      <w:r w:rsidR="006349D3">
        <w:rPr>
          <w:rFonts w:ascii="Times New Roman" w:hAnsi="Times New Roman" w:cs="Times New Roman"/>
        </w:rPr>
        <w:t xml:space="preserve"> on the next page</w:t>
      </w:r>
      <w:r>
        <w:rPr>
          <w:rFonts w:ascii="Times New Roman" w:hAnsi="Times New Roman" w:cs="Times New Roman"/>
        </w:rPr>
        <w:t>, calculate ratios to determine the representative number of cheerios lost at each step in the supply chain.  (</w:t>
      </w:r>
      <w:proofErr w:type="gramStart"/>
      <w:r>
        <w:rPr>
          <w:rFonts w:ascii="Times New Roman" w:hAnsi="Times New Roman" w:cs="Times New Roman"/>
        </w:rPr>
        <w:t>hint</w:t>
      </w:r>
      <w:proofErr w:type="gramEnd"/>
      <w:r>
        <w:rPr>
          <w:rFonts w:ascii="Times New Roman" w:hAnsi="Times New Roman" w:cs="Times New Roman"/>
        </w:rPr>
        <w:t>: Remember that as you go through the supply chain, your total of Cheerios will change, so you must calculate your ratios based on the current number of Cheerios in the Food Bin on that step).</w:t>
      </w:r>
    </w:p>
    <w:p w14:paraId="1E2B9900" w14:textId="77777777" w:rsidR="00A82A18" w:rsidRPr="001C02D8" w:rsidRDefault="00A82A18" w:rsidP="006136C4">
      <w:pPr>
        <w:rPr>
          <w:rFonts w:ascii="Times New Roman" w:hAnsi="Times New Roman" w:cs="Times New Roman"/>
        </w:rPr>
      </w:pPr>
    </w:p>
    <w:tbl>
      <w:tblPr>
        <w:tblStyle w:val="TableGrid"/>
        <w:tblW w:w="9558" w:type="dxa"/>
        <w:tblLook w:val="04A0" w:firstRow="1" w:lastRow="0" w:firstColumn="1" w:lastColumn="0" w:noHBand="0" w:noVBand="1"/>
      </w:tblPr>
      <w:tblGrid>
        <w:gridCol w:w="2389"/>
        <w:gridCol w:w="2390"/>
        <w:gridCol w:w="2389"/>
        <w:gridCol w:w="2390"/>
      </w:tblGrid>
      <w:tr w:rsidR="00DB7745" w:rsidRPr="001C02D8" w14:paraId="2FE01B74" w14:textId="77777777" w:rsidTr="00DB7745">
        <w:tc>
          <w:tcPr>
            <w:tcW w:w="2389" w:type="dxa"/>
          </w:tcPr>
          <w:p w14:paraId="457C80EF" w14:textId="18250DED" w:rsidR="00DB7745" w:rsidRPr="00C63D70" w:rsidRDefault="00DB7745" w:rsidP="006136C4">
            <w:pPr>
              <w:rPr>
                <w:rFonts w:ascii="Times New Roman" w:hAnsi="Times New Roman" w:cs="Times New Roman"/>
                <w:b/>
              </w:rPr>
            </w:pPr>
            <w:r>
              <w:rPr>
                <w:rFonts w:ascii="Times New Roman" w:hAnsi="Times New Roman" w:cs="Times New Roman"/>
                <w:b/>
              </w:rPr>
              <w:t>Supply Chain Step</w:t>
            </w:r>
          </w:p>
        </w:tc>
        <w:tc>
          <w:tcPr>
            <w:tcW w:w="2390" w:type="dxa"/>
          </w:tcPr>
          <w:p w14:paraId="231E3AD6" w14:textId="0BD43F8B" w:rsidR="00DB7745" w:rsidRDefault="00DB7745" w:rsidP="00DB7745">
            <w:pPr>
              <w:jc w:val="center"/>
              <w:rPr>
                <w:rFonts w:ascii="Times New Roman" w:hAnsi="Times New Roman" w:cs="Times New Roman"/>
                <w:b/>
              </w:rPr>
            </w:pPr>
            <w:r>
              <w:rPr>
                <w:rFonts w:ascii="Times New Roman" w:hAnsi="Times New Roman" w:cs="Times New Roman"/>
                <w:b/>
              </w:rPr>
              <w:t>Number of Cheerios removed at this step do to supply chain losses</w:t>
            </w:r>
          </w:p>
        </w:tc>
        <w:tc>
          <w:tcPr>
            <w:tcW w:w="2389" w:type="dxa"/>
          </w:tcPr>
          <w:p w14:paraId="7CE7B3D3" w14:textId="240A9D93" w:rsidR="00DB7745" w:rsidRDefault="00DB7745" w:rsidP="00DB7745">
            <w:pPr>
              <w:jc w:val="center"/>
              <w:rPr>
                <w:rFonts w:ascii="Times New Roman" w:hAnsi="Times New Roman" w:cs="Times New Roman"/>
                <w:b/>
              </w:rPr>
            </w:pPr>
            <w:r>
              <w:rPr>
                <w:rFonts w:ascii="Times New Roman" w:hAnsi="Times New Roman" w:cs="Times New Roman"/>
                <w:b/>
              </w:rPr>
              <w:t>Total number of Cheerios in Trash Bin</w:t>
            </w:r>
          </w:p>
        </w:tc>
        <w:tc>
          <w:tcPr>
            <w:tcW w:w="2390" w:type="dxa"/>
          </w:tcPr>
          <w:p w14:paraId="546B3514" w14:textId="13B5488F" w:rsidR="00DB7745" w:rsidRPr="00C63D70" w:rsidRDefault="00DB7745" w:rsidP="006136C4">
            <w:pPr>
              <w:jc w:val="center"/>
              <w:rPr>
                <w:rFonts w:ascii="Times New Roman" w:hAnsi="Times New Roman" w:cs="Times New Roman"/>
                <w:b/>
              </w:rPr>
            </w:pPr>
            <w:r>
              <w:rPr>
                <w:rFonts w:ascii="Times New Roman" w:hAnsi="Times New Roman" w:cs="Times New Roman"/>
                <w:b/>
              </w:rPr>
              <w:t>Total Number of Cheerios remaining in Food Bin</w:t>
            </w:r>
          </w:p>
        </w:tc>
      </w:tr>
      <w:tr w:rsidR="00DB7745" w:rsidRPr="001C02D8" w14:paraId="5D9179C7" w14:textId="77777777" w:rsidTr="00DB7745">
        <w:tc>
          <w:tcPr>
            <w:tcW w:w="2389" w:type="dxa"/>
            <w:vAlign w:val="center"/>
          </w:tcPr>
          <w:p w14:paraId="438A0D27" w14:textId="7C5C9392" w:rsidR="00DB7745" w:rsidRPr="001C02D8" w:rsidRDefault="00DB7745" w:rsidP="00DB7745">
            <w:pPr>
              <w:rPr>
                <w:rFonts w:ascii="Times New Roman" w:hAnsi="Times New Roman" w:cs="Times New Roman"/>
              </w:rPr>
            </w:pPr>
            <w:r>
              <w:rPr>
                <w:rFonts w:ascii="Times New Roman" w:hAnsi="Times New Roman" w:cs="Times New Roman"/>
              </w:rPr>
              <w:t>Starting point</w:t>
            </w:r>
          </w:p>
        </w:tc>
        <w:tc>
          <w:tcPr>
            <w:tcW w:w="2390" w:type="dxa"/>
          </w:tcPr>
          <w:p w14:paraId="74012879" w14:textId="77777777" w:rsidR="00DB7745" w:rsidRDefault="00DB7745" w:rsidP="00DB7745">
            <w:pPr>
              <w:jc w:val="center"/>
              <w:rPr>
                <w:rFonts w:ascii="Times New Roman" w:hAnsi="Times New Roman" w:cs="Times New Roman"/>
              </w:rPr>
            </w:pPr>
            <w:r>
              <w:rPr>
                <w:rFonts w:ascii="Times New Roman" w:hAnsi="Times New Roman" w:cs="Times New Roman"/>
              </w:rPr>
              <w:t>-</w:t>
            </w:r>
          </w:p>
          <w:p w14:paraId="4AB3DF0A" w14:textId="7657C031" w:rsidR="00DB7745" w:rsidRPr="001C02D8" w:rsidRDefault="00DB7745" w:rsidP="00DB7745">
            <w:pPr>
              <w:jc w:val="center"/>
              <w:rPr>
                <w:rFonts w:ascii="Times New Roman" w:hAnsi="Times New Roman" w:cs="Times New Roman"/>
              </w:rPr>
            </w:pPr>
          </w:p>
        </w:tc>
        <w:tc>
          <w:tcPr>
            <w:tcW w:w="2389" w:type="dxa"/>
          </w:tcPr>
          <w:p w14:paraId="4859AF56" w14:textId="1F750C3E" w:rsidR="00DB7745" w:rsidRPr="001C02D8" w:rsidRDefault="00DB7745" w:rsidP="00DB7745">
            <w:pPr>
              <w:jc w:val="center"/>
              <w:rPr>
                <w:rFonts w:ascii="Times New Roman" w:hAnsi="Times New Roman" w:cs="Times New Roman"/>
              </w:rPr>
            </w:pPr>
            <w:r>
              <w:rPr>
                <w:rFonts w:ascii="Times New Roman" w:hAnsi="Times New Roman" w:cs="Times New Roman"/>
              </w:rPr>
              <w:t>-</w:t>
            </w:r>
          </w:p>
        </w:tc>
        <w:tc>
          <w:tcPr>
            <w:tcW w:w="2390" w:type="dxa"/>
          </w:tcPr>
          <w:p w14:paraId="22276D1B" w14:textId="48B4AC78" w:rsidR="00DB7745" w:rsidRPr="001C02D8" w:rsidRDefault="00DB7745" w:rsidP="006136C4">
            <w:pPr>
              <w:jc w:val="right"/>
              <w:rPr>
                <w:rFonts w:ascii="Times New Roman" w:hAnsi="Times New Roman" w:cs="Times New Roman"/>
              </w:rPr>
            </w:pPr>
          </w:p>
        </w:tc>
      </w:tr>
      <w:tr w:rsidR="00DB7745" w:rsidRPr="001C02D8" w14:paraId="296807AA" w14:textId="77777777" w:rsidTr="00DB7745">
        <w:tc>
          <w:tcPr>
            <w:tcW w:w="2389" w:type="dxa"/>
            <w:vAlign w:val="center"/>
          </w:tcPr>
          <w:p w14:paraId="30F9A062" w14:textId="61910A81" w:rsidR="00DB7745" w:rsidRPr="001C02D8" w:rsidRDefault="00443372" w:rsidP="00DB7745">
            <w:pPr>
              <w:rPr>
                <w:rFonts w:ascii="Times New Roman" w:hAnsi="Times New Roman" w:cs="Times New Roman"/>
              </w:rPr>
            </w:pPr>
            <w:r>
              <w:rPr>
                <w:rFonts w:ascii="Times New Roman" w:hAnsi="Times New Roman" w:cs="Times New Roman"/>
              </w:rPr>
              <w:t xml:space="preserve">Step 1: </w:t>
            </w:r>
            <w:r w:rsidR="00DB7745">
              <w:rPr>
                <w:rFonts w:ascii="Times New Roman" w:hAnsi="Times New Roman" w:cs="Times New Roman"/>
              </w:rPr>
              <w:t>Production</w:t>
            </w:r>
          </w:p>
        </w:tc>
        <w:tc>
          <w:tcPr>
            <w:tcW w:w="2390" w:type="dxa"/>
          </w:tcPr>
          <w:p w14:paraId="05725371" w14:textId="77777777" w:rsidR="00DB7745" w:rsidRDefault="00DB7745" w:rsidP="006136C4">
            <w:pPr>
              <w:jc w:val="right"/>
              <w:rPr>
                <w:rFonts w:ascii="Times New Roman" w:hAnsi="Times New Roman" w:cs="Times New Roman"/>
              </w:rPr>
            </w:pPr>
          </w:p>
          <w:p w14:paraId="64BBBBE0" w14:textId="77777777" w:rsidR="00DB7745" w:rsidRDefault="00DB7745" w:rsidP="006136C4">
            <w:pPr>
              <w:jc w:val="right"/>
              <w:rPr>
                <w:rFonts w:ascii="Times New Roman" w:hAnsi="Times New Roman" w:cs="Times New Roman"/>
              </w:rPr>
            </w:pPr>
          </w:p>
        </w:tc>
        <w:tc>
          <w:tcPr>
            <w:tcW w:w="2389" w:type="dxa"/>
          </w:tcPr>
          <w:p w14:paraId="5C039C91" w14:textId="77777777" w:rsidR="00DB7745" w:rsidRPr="001C02D8" w:rsidRDefault="00DB7745" w:rsidP="006136C4">
            <w:pPr>
              <w:jc w:val="right"/>
              <w:rPr>
                <w:rFonts w:ascii="Times New Roman" w:hAnsi="Times New Roman" w:cs="Times New Roman"/>
              </w:rPr>
            </w:pPr>
          </w:p>
        </w:tc>
        <w:tc>
          <w:tcPr>
            <w:tcW w:w="2390" w:type="dxa"/>
          </w:tcPr>
          <w:p w14:paraId="738AA850" w14:textId="54810F9C" w:rsidR="00DB7745" w:rsidRPr="001C02D8" w:rsidRDefault="00DB7745" w:rsidP="006136C4">
            <w:pPr>
              <w:jc w:val="right"/>
              <w:rPr>
                <w:rFonts w:ascii="Times New Roman" w:hAnsi="Times New Roman" w:cs="Times New Roman"/>
              </w:rPr>
            </w:pPr>
          </w:p>
        </w:tc>
      </w:tr>
      <w:tr w:rsidR="00DB7745" w:rsidRPr="001C02D8" w14:paraId="7E1F605C" w14:textId="77777777" w:rsidTr="00DB7745">
        <w:tc>
          <w:tcPr>
            <w:tcW w:w="2389" w:type="dxa"/>
            <w:vAlign w:val="center"/>
          </w:tcPr>
          <w:p w14:paraId="17641D67" w14:textId="64E55E60" w:rsidR="00DB7745" w:rsidRPr="001C02D8" w:rsidRDefault="00443372" w:rsidP="00DB7745">
            <w:pPr>
              <w:rPr>
                <w:rFonts w:ascii="Times New Roman" w:hAnsi="Times New Roman" w:cs="Times New Roman"/>
              </w:rPr>
            </w:pPr>
            <w:r>
              <w:rPr>
                <w:rFonts w:ascii="Times New Roman" w:hAnsi="Times New Roman" w:cs="Times New Roman"/>
              </w:rPr>
              <w:t xml:space="preserve">Step 2: </w:t>
            </w:r>
            <w:r w:rsidR="00DB7745">
              <w:rPr>
                <w:rFonts w:ascii="Times New Roman" w:hAnsi="Times New Roman" w:cs="Times New Roman"/>
              </w:rPr>
              <w:t>Postharvest, Handling &amp; Storage</w:t>
            </w:r>
          </w:p>
        </w:tc>
        <w:tc>
          <w:tcPr>
            <w:tcW w:w="2390" w:type="dxa"/>
          </w:tcPr>
          <w:p w14:paraId="76C8C405" w14:textId="77777777" w:rsidR="00DB7745" w:rsidRDefault="00DB7745" w:rsidP="006136C4">
            <w:pPr>
              <w:jc w:val="right"/>
              <w:rPr>
                <w:rFonts w:ascii="Times New Roman" w:hAnsi="Times New Roman" w:cs="Times New Roman"/>
              </w:rPr>
            </w:pPr>
          </w:p>
        </w:tc>
        <w:tc>
          <w:tcPr>
            <w:tcW w:w="2389" w:type="dxa"/>
          </w:tcPr>
          <w:p w14:paraId="661434D7" w14:textId="77777777" w:rsidR="00DB7745" w:rsidRPr="001C02D8" w:rsidRDefault="00DB7745" w:rsidP="006136C4">
            <w:pPr>
              <w:jc w:val="right"/>
              <w:rPr>
                <w:rFonts w:ascii="Times New Roman" w:hAnsi="Times New Roman" w:cs="Times New Roman"/>
              </w:rPr>
            </w:pPr>
          </w:p>
        </w:tc>
        <w:tc>
          <w:tcPr>
            <w:tcW w:w="2390" w:type="dxa"/>
          </w:tcPr>
          <w:p w14:paraId="2DB7C578" w14:textId="77777777" w:rsidR="00DB7745" w:rsidRPr="001C02D8" w:rsidRDefault="00DB7745" w:rsidP="006136C4">
            <w:pPr>
              <w:jc w:val="right"/>
              <w:rPr>
                <w:rFonts w:ascii="Times New Roman" w:hAnsi="Times New Roman" w:cs="Times New Roman"/>
              </w:rPr>
            </w:pPr>
          </w:p>
        </w:tc>
      </w:tr>
      <w:tr w:rsidR="00DB7745" w:rsidRPr="001C02D8" w14:paraId="11E2FCC0" w14:textId="77777777" w:rsidTr="00DB7745">
        <w:tc>
          <w:tcPr>
            <w:tcW w:w="2389" w:type="dxa"/>
            <w:vAlign w:val="center"/>
          </w:tcPr>
          <w:p w14:paraId="3830D336" w14:textId="4E626F3A" w:rsidR="00DB7745" w:rsidRPr="001C02D8" w:rsidRDefault="00443372" w:rsidP="00DB7745">
            <w:pPr>
              <w:rPr>
                <w:rFonts w:ascii="Times New Roman" w:hAnsi="Times New Roman" w:cs="Times New Roman"/>
              </w:rPr>
            </w:pPr>
            <w:r>
              <w:rPr>
                <w:rFonts w:ascii="Times New Roman" w:hAnsi="Times New Roman" w:cs="Times New Roman"/>
              </w:rPr>
              <w:t xml:space="preserve">Step 3: </w:t>
            </w:r>
            <w:r w:rsidR="00DB7745">
              <w:rPr>
                <w:rFonts w:ascii="Times New Roman" w:hAnsi="Times New Roman" w:cs="Times New Roman"/>
              </w:rPr>
              <w:t>Processing &amp; Packaging</w:t>
            </w:r>
          </w:p>
        </w:tc>
        <w:tc>
          <w:tcPr>
            <w:tcW w:w="2390" w:type="dxa"/>
          </w:tcPr>
          <w:p w14:paraId="442399E2" w14:textId="77777777" w:rsidR="00DB7745" w:rsidRDefault="00DB7745" w:rsidP="006136C4">
            <w:pPr>
              <w:jc w:val="right"/>
              <w:rPr>
                <w:rFonts w:ascii="Times New Roman" w:hAnsi="Times New Roman" w:cs="Times New Roman"/>
              </w:rPr>
            </w:pPr>
          </w:p>
        </w:tc>
        <w:tc>
          <w:tcPr>
            <w:tcW w:w="2389" w:type="dxa"/>
          </w:tcPr>
          <w:p w14:paraId="076B35AF" w14:textId="77777777" w:rsidR="00DB7745" w:rsidRPr="001C02D8" w:rsidRDefault="00DB7745" w:rsidP="006136C4">
            <w:pPr>
              <w:jc w:val="right"/>
              <w:rPr>
                <w:rFonts w:ascii="Times New Roman" w:hAnsi="Times New Roman" w:cs="Times New Roman"/>
              </w:rPr>
            </w:pPr>
          </w:p>
        </w:tc>
        <w:tc>
          <w:tcPr>
            <w:tcW w:w="2390" w:type="dxa"/>
          </w:tcPr>
          <w:p w14:paraId="570264D4" w14:textId="77777777" w:rsidR="00DB7745" w:rsidRPr="001C02D8" w:rsidRDefault="00DB7745" w:rsidP="006136C4">
            <w:pPr>
              <w:jc w:val="right"/>
              <w:rPr>
                <w:rFonts w:ascii="Times New Roman" w:hAnsi="Times New Roman" w:cs="Times New Roman"/>
              </w:rPr>
            </w:pPr>
          </w:p>
        </w:tc>
      </w:tr>
      <w:tr w:rsidR="00DB7745" w:rsidRPr="001C02D8" w14:paraId="0DD273B1" w14:textId="77777777" w:rsidTr="00DB7745">
        <w:tc>
          <w:tcPr>
            <w:tcW w:w="2389" w:type="dxa"/>
            <w:vAlign w:val="center"/>
          </w:tcPr>
          <w:p w14:paraId="2802C7BE" w14:textId="3151E28E" w:rsidR="00DB7745" w:rsidRDefault="00443372" w:rsidP="00DB7745">
            <w:pPr>
              <w:rPr>
                <w:rFonts w:ascii="Times New Roman" w:hAnsi="Times New Roman" w:cs="Times New Roman"/>
              </w:rPr>
            </w:pPr>
            <w:r>
              <w:rPr>
                <w:rFonts w:ascii="Times New Roman" w:hAnsi="Times New Roman" w:cs="Times New Roman"/>
              </w:rPr>
              <w:t xml:space="preserve">Step 4: </w:t>
            </w:r>
            <w:r w:rsidR="00DB7745">
              <w:rPr>
                <w:rFonts w:ascii="Times New Roman" w:hAnsi="Times New Roman" w:cs="Times New Roman"/>
              </w:rPr>
              <w:t xml:space="preserve">Distribution &amp; </w:t>
            </w:r>
          </w:p>
          <w:p w14:paraId="504457A8" w14:textId="0DB58A89" w:rsidR="00DB7745" w:rsidRPr="001C02D8" w:rsidRDefault="00DB7745" w:rsidP="00DB7745">
            <w:pPr>
              <w:rPr>
                <w:rFonts w:ascii="Times New Roman" w:hAnsi="Times New Roman" w:cs="Times New Roman"/>
              </w:rPr>
            </w:pPr>
            <w:r>
              <w:rPr>
                <w:rFonts w:ascii="Times New Roman" w:hAnsi="Times New Roman" w:cs="Times New Roman"/>
              </w:rPr>
              <w:t>Retail</w:t>
            </w:r>
          </w:p>
        </w:tc>
        <w:tc>
          <w:tcPr>
            <w:tcW w:w="2390" w:type="dxa"/>
          </w:tcPr>
          <w:p w14:paraId="68E3B02E" w14:textId="77777777" w:rsidR="00DB7745" w:rsidRDefault="00DB7745" w:rsidP="006136C4">
            <w:pPr>
              <w:jc w:val="right"/>
              <w:rPr>
                <w:rFonts w:ascii="Times New Roman" w:hAnsi="Times New Roman" w:cs="Times New Roman"/>
              </w:rPr>
            </w:pPr>
          </w:p>
        </w:tc>
        <w:tc>
          <w:tcPr>
            <w:tcW w:w="2389" w:type="dxa"/>
          </w:tcPr>
          <w:p w14:paraId="450A4ABF" w14:textId="77777777" w:rsidR="00DB7745" w:rsidRPr="001C02D8" w:rsidRDefault="00DB7745" w:rsidP="006136C4">
            <w:pPr>
              <w:jc w:val="right"/>
              <w:rPr>
                <w:rFonts w:ascii="Times New Roman" w:hAnsi="Times New Roman" w:cs="Times New Roman"/>
              </w:rPr>
            </w:pPr>
          </w:p>
        </w:tc>
        <w:tc>
          <w:tcPr>
            <w:tcW w:w="2390" w:type="dxa"/>
          </w:tcPr>
          <w:p w14:paraId="25FA4915" w14:textId="77777777" w:rsidR="00DB7745" w:rsidRPr="001C02D8" w:rsidRDefault="00DB7745" w:rsidP="006136C4">
            <w:pPr>
              <w:jc w:val="right"/>
              <w:rPr>
                <w:rFonts w:ascii="Times New Roman" w:hAnsi="Times New Roman" w:cs="Times New Roman"/>
              </w:rPr>
            </w:pPr>
          </w:p>
        </w:tc>
      </w:tr>
      <w:tr w:rsidR="00DB7745" w:rsidRPr="001C02D8" w14:paraId="567FD78A" w14:textId="77777777" w:rsidTr="00DB7745">
        <w:tc>
          <w:tcPr>
            <w:tcW w:w="2389" w:type="dxa"/>
            <w:vAlign w:val="center"/>
          </w:tcPr>
          <w:p w14:paraId="56670C73" w14:textId="2D6D3D4D" w:rsidR="00DB7745" w:rsidRPr="001C02D8" w:rsidRDefault="00443372" w:rsidP="00DB7745">
            <w:pPr>
              <w:rPr>
                <w:rFonts w:ascii="Times New Roman" w:hAnsi="Times New Roman" w:cs="Times New Roman"/>
              </w:rPr>
            </w:pPr>
            <w:r>
              <w:rPr>
                <w:rFonts w:ascii="Times New Roman" w:hAnsi="Times New Roman" w:cs="Times New Roman"/>
              </w:rPr>
              <w:t xml:space="preserve">Step 5: </w:t>
            </w:r>
            <w:r w:rsidR="00DB7745">
              <w:rPr>
                <w:rFonts w:ascii="Times New Roman" w:hAnsi="Times New Roman" w:cs="Times New Roman"/>
              </w:rPr>
              <w:t>Consumer</w:t>
            </w:r>
          </w:p>
        </w:tc>
        <w:tc>
          <w:tcPr>
            <w:tcW w:w="2390" w:type="dxa"/>
          </w:tcPr>
          <w:p w14:paraId="0DF7BC58" w14:textId="77777777" w:rsidR="00DB7745" w:rsidRDefault="00DB7745" w:rsidP="006136C4">
            <w:pPr>
              <w:jc w:val="right"/>
              <w:rPr>
                <w:rFonts w:ascii="Times New Roman" w:hAnsi="Times New Roman" w:cs="Times New Roman"/>
              </w:rPr>
            </w:pPr>
          </w:p>
          <w:p w14:paraId="4A55730A" w14:textId="77777777" w:rsidR="00DB7745" w:rsidRDefault="00DB7745" w:rsidP="006136C4">
            <w:pPr>
              <w:jc w:val="right"/>
              <w:rPr>
                <w:rFonts w:ascii="Times New Roman" w:hAnsi="Times New Roman" w:cs="Times New Roman"/>
              </w:rPr>
            </w:pPr>
          </w:p>
        </w:tc>
        <w:tc>
          <w:tcPr>
            <w:tcW w:w="2389" w:type="dxa"/>
          </w:tcPr>
          <w:p w14:paraId="24C43264" w14:textId="77777777" w:rsidR="00DB7745" w:rsidRPr="001C02D8" w:rsidRDefault="00DB7745" w:rsidP="006136C4">
            <w:pPr>
              <w:jc w:val="right"/>
              <w:rPr>
                <w:rFonts w:ascii="Times New Roman" w:hAnsi="Times New Roman" w:cs="Times New Roman"/>
              </w:rPr>
            </w:pPr>
          </w:p>
        </w:tc>
        <w:tc>
          <w:tcPr>
            <w:tcW w:w="2390" w:type="dxa"/>
          </w:tcPr>
          <w:p w14:paraId="51E843DA" w14:textId="77777777" w:rsidR="00DB7745" w:rsidRPr="001C02D8" w:rsidRDefault="00DB7745" w:rsidP="006136C4">
            <w:pPr>
              <w:jc w:val="right"/>
              <w:rPr>
                <w:rFonts w:ascii="Times New Roman" w:hAnsi="Times New Roman" w:cs="Times New Roman"/>
              </w:rPr>
            </w:pPr>
          </w:p>
        </w:tc>
      </w:tr>
    </w:tbl>
    <w:p w14:paraId="24F76E8D" w14:textId="5BD7C494" w:rsidR="001C02D8" w:rsidRDefault="001C02D8" w:rsidP="006136C4">
      <w:pPr>
        <w:rPr>
          <w:rFonts w:ascii="Times New Roman" w:hAnsi="Times New Roman" w:cs="Times New Roman"/>
        </w:rPr>
      </w:pPr>
    </w:p>
    <w:p w14:paraId="2A8802A5" w14:textId="0D4BC301" w:rsidR="00443372" w:rsidRDefault="00443372" w:rsidP="006136C4">
      <w:pPr>
        <w:rPr>
          <w:rFonts w:ascii="Times New Roman" w:hAnsi="Times New Roman" w:cs="Times New Roman"/>
        </w:rPr>
      </w:pPr>
      <w:r>
        <w:rPr>
          <w:rFonts w:ascii="Times New Roman" w:hAnsi="Times New Roman" w:cs="Times New Roman"/>
        </w:rPr>
        <w:t>Now compare the number of Cheerios in left in your Food Bin with the number in the Trash Bin to answer the following questions:</w:t>
      </w:r>
    </w:p>
    <w:p w14:paraId="6447FD43" w14:textId="77777777" w:rsidR="00443372" w:rsidRDefault="00443372" w:rsidP="006136C4">
      <w:pPr>
        <w:rPr>
          <w:rFonts w:ascii="Times New Roman" w:hAnsi="Times New Roman" w:cs="Times New Roman"/>
        </w:rPr>
      </w:pPr>
    </w:p>
    <w:p w14:paraId="7E20A8A8" w14:textId="35C73D68" w:rsidR="00443372" w:rsidRDefault="00443372" w:rsidP="006136C4">
      <w:pPr>
        <w:rPr>
          <w:rFonts w:ascii="Times New Roman" w:hAnsi="Times New Roman" w:cs="Times New Roman"/>
        </w:rPr>
      </w:pPr>
      <w:r>
        <w:rPr>
          <w:rFonts w:ascii="Times New Roman" w:hAnsi="Times New Roman" w:cs="Times New Roman"/>
        </w:rPr>
        <w:t>1. What percentage of Cheerios was lost in the supply chain?</w:t>
      </w:r>
    </w:p>
    <w:p w14:paraId="45F31E4E" w14:textId="77777777" w:rsidR="00443372" w:rsidRDefault="00443372" w:rsidP="006136C4">
      <w:pPr>
        <w:rPr>
          <w:rFonts w:ascii="Times New Roman" w:hAnsi="Times New Roman" w:cs="Times New Roman"/>
        </w:rPr>
      </w:pPr>
    </w:p>
    <w:p w14:paraId="56E70D3A" w14:textId="77777777" w:rsidR="00443372" w:rsidRDefault="00443372" w:rsidP="006136C4">
      <w:pPr>
        <w:rPr>
          <w:rFonts w:ascii="Times New Roman" w:hAnsi="Times New Roman" w:cs="Times New Roman"/>
        </w:rPr>
      </w:pPr>
    </w:p>
    <w:p w14:paraId="78F342EF" w14:textId="77777777" w:rsidR="00443372" w:rsidRDefault="00443372" w:rsidP="006136C4">
      <w:pPr>
        <w:rPr>
          <w:rFonts w:ascii="Times New Roman" w:hAnsi="Times New Roman" w:cs="Times New Roman"/>
        </w:rPr>
      </w:pPr>
    </w:p>
    <w:p w14:paraId="275BB500" w14:textId="77777777" w:rsidR="00443372" w:rsidRDefault="00443372" w:rsidP="006136C4">
      <w:pPr>
        <w:rPr>
          <w:rFonts w:ascii="Times New Roman" w:hAnsi="Times New Roman" w:cs="Times New Roman"/>
        </w:rPr>
      </w:pPr>
      <w:r>
        <w:rPr>
          <w:rFonts w:ascii="Times New Roman" w:hAnsi="Times New Roman" w:cs="Times New Roman"/>
        </w:rPr>
        <w:t xml:space="preserve">2. Notice that in both Step 1 and Step 4, the supply chain losses were 2%.  Did you remove the  </w:t>
      </w:r>
    </w:p>
    <w:p w14:paraId="1CA308C9" w14:textId="7A296462" w:rsidR="00443372" w:rsidRDefault="00443372" w:rsidP="00443372">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same</w:t>
      </w:r>
      <w:proofErr w:type="gramEnd"/>
      <w:r>
        <w:rPr>
          <w:rFonts w:ascii="Times New Roman" w:hAnsi="Times New Roman" w:cs="Times New Roman"/>
        </w:rPr>
        <w:t xml:space="preserve"> number of Cheerios from the Food Bin in each step?  Why or why not?</w:t>
      </w:r>
    </w:p>
    <w:p w14:paraId="1BD10621" w14:textId="3594D2B3" w:rsidR="00443372" w:rsidRDefault="00443372" w:rsidP="006136C4">
      <w:pPr>
        <w:rPr>
          <w:rFonts w:ascii="Times New Roman" w:hAnsi="Times New Roman" w:cs="Times New Roman"/>
        </w:rPr>
      </w:pPr>
      <w:r>
        <w:rPr>
          <w:rFonts w:ascii="Times New Roman" w:hAnsi="Times New Roman" w:cs="Times New Roman"/>
        </w:rPr>
        <w:t xml:space="preserve"> </w:t>
      </w:r>
    </w:p>
    <w:p w14:paraId="10504A6E" w14:textId="77777777" w:rsidR="00443372" w:rsidRDefault="00443372" w:rsidP="006136C4">
      <w:pPr>
        <w:rPr>
          <w:rFonts w:ascii="Times New Roman" w:hAnsi="Times New Roman" w:cs="Times New Roman"/>
        </w:rPr>
      </w:pPr>
    </w:p>
    <w:p w14:paraId="73442930" w14:textId="77777777" w:rsidR="00443372" w:rsidRDefault="00443372" w:rsidP="006136C4">
      <w:pPr>
        <w:rPr>
          <w:rFonts w:ascii="Times New Roman" w:hAnsi="Times New Roman" w:cs="Times New Roman"/>
        </w:rPr>
      </w:pPr>
    </w:p>
    <w:p w14:paraId="18ECFE5E" w14:textId="77777777" w:rsidR="00443372" w:rsidRDefault="00443372" w:rsidP="006136C4">
      <w:pPr>
        <w:rPr>
          <w:rFonts w:ascii="Times New Roman" w:hAnsi="Times New Roman" w:cs="Times New Roman"/>
        </w:rPr>
      </w:pPr>
    </w:p>
    <w:p w14:paraId="62B72E09" w14:textId="77E35845" w:rsidR="00443372" w:rsidRDefault="00443372" w:rsidP="006136C4">
      <w:pPr>
        <w:rPr>
          <w:rFonts w:ascii="Times New Roman" w:hAnsi="Times New Roman" w:cs="Times New Roman"/>
        </w:rPr>
      </w:pPr>
      <w:r>
        <w:rPr>
          <w:rFonts w:ascii="Times New Roman" w:hAnsi="Times New Roman" w:cs="Times New Roman"/>
        </w:rPr>
        <w:t xml:space="preserve">3. Bonus Question: What does supply chain losses have to do with food prices and hunger? </w:t>
      </w:r>
    </w:p>
    <w:p w14:paraId="50B10041" w14:textId="48CA8580" w:rsidR="00A82A18" w:rsidRDefault="00DB7745" w:rsidP="006136C4">
      <w:pPr>
        <w:rPr>
          <w:rFonts w:ascii="Times New Roman" w:hAnsi="Times New Roman" w:cs="Times New Roman"/>
        </w:rPr>
      </w:pPr>
      <w:r>
        <w:rPr>
          <w:rFonts w:ascii="Times New Roman" w:hAnsi="Times New Roman" w:cs="Times New Roman"/>
          <w:noProof/>
        </w:rPr>
        <w:lastRenderedPageBreak/>
        <w:drawing>
          <wp:inline distT="0" distB="0" distL="0" distR="0" wp14:anchorId="53C9009C" wp14:editId="5D64EF3B">
            <wp:extent cx="5960704" cy="594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1981" cy="5944873"/>
                    </a:xfrm>
                    <a:prstGeom prst="rect">
                      <a:avLst/>
                    </a:prstGeom>
                    <a:noFill/>
                    <a:ln>
                      <a:noFill/>
                    </a:ln>
                  </pic:spPr>
                </pic:pic>
              </a:graphicData>
            </a:graphic>
          </wp:inline>
        </w:drawing>
      </w:r>
    </w:p>
    <w:p w14:paraId="6EDF8E19" w14:textId="77777777" w:rsidR="00A82A18" w:rsidRDefault="00A82A18" w:rsidP="006136C4">
      <w:pPr>
        <w:rPr>
          <w:rFonts w:ascii="Times New Roman" w:hAnsi="Times New Roman" w:cs="Times New Roman"/>
        </w:rPr>
      </w:pPr>
    </w:p>
    <w:p w14:paraId="115B4B3F" w14:textId="4F8EBFE3" w:rsidR="00A82A18" w:rsidRDefault="00443372" w:rsidP="006136C4">
      <w:pPr>
        <w:rPr>
          <w:rFonts w:ascii="Times New Roman" w:hAnsi="Times New Roman" w:cs="Times New Roman"/>
        </w:rPr>
      </w:pPr>
      <w:r>
        <w:rPr>
          <w:rFonts w:ascii="Times New Roman" w:hAnsi="Times New Roman" w:cs="Times New Roman"/>
        </w:rPr>
        <w:t xml:space="preserve">Source: NRDC’s Report, </w:t>
      </w:r>
      <w:r>
        <w:rPr>
          <w:rFonts w:ascii="Times New Roman" w:hAnsi="Times New Roman" w:cs="Times New Roman"/>
          <w:i/>
        </w:rPr>
        <w:t>Wasted: How America is Losing up to 40% of its Food from Farm to Fork to Landfill.</w:t>
      </w:r>
      <w:r>
        <w:rPr>
          <w:rFonts w:ascii="Times New Roman" w:hAnsi="Times New Roman" w:cs="Times New Roman"/>
        </w:rPr>
        <w:t xml:space="preserve">  Found at </w:t>
      </w:r>
      <w:r w:rsidRPr="00443372">
        <w:rPr>
          <w:rFonts w:ascii="Times New Roman" w:hAnsi="Times New Roman" w:cs="Times New Roman"/>
        </w:rPr>
        <w:t>http://www.nrdc.org/food/files/wasted-food-ip.pdf</w:t>
      </w:r>
    </w:p>
    <w:p w14:paraId="713B25DA" w14:textId="5BA17429" w:rsidR="00A82A18" w:rsidRPr="001C02D8" w:rsidRDefault="00A82A18" w:rsidP="006136C4">
      <w:pPr>
        <w:rPr>
          <w:rFonts w:ascii="Times New Roman" w:hAnsi="Times New Roman" w:cs="Times New Roman"/>
        </w:rPr>
      </w:pPr>
    </w:p>
    <w:sectPr w:rsidR="00A82A18" w:rsidRPr="001C02D8" w:rsidSect="00DB774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F60"/>
    <w:multiLevelType w:val="hybridMultilevel"/>
    <w:tmpl w:val="ED6E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D13FA"/>
    <w:multiLevelType w:val="hybridMultilevel"/>
    <w:tmpl w:val="280E21BA"/>
    <w:lvl w:ilvl="0" w:tplc="3C6C8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517FF"/>
    <w:multiLevelType w:val="hybridMultilevel"/>
    <w:tmpl w:val="ED6E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B7586A"/>
    <w:multiLevelType w:val="hybridMultilevel"/>
    <w:tmpl w:val="A83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3F"/>
    <w:rsid w:val="00102BFA"/>
    <w:rsid w:val="001C02D8"/>
    <w:rsid w:val="003B7493"/>
    <w:rsid w:val="00443372"/>
    <w:rsid w:val="0048120A"/>
    <w:rsid w:val="004B43B3"/>
    <w:rsid w:val="006136C4"/>
    <w:rsid w:val="006349D3"/>
    <w:rsid w:val="00732298"/>
    <w:rsid w:val="007D1A3F"/>
    <w:rsid w:val="00A82A18"/>
    <w:rsid w:val="00AA7E19"/>
    <w:rsid w:val="00B64233"/>
    <w:rsid w:val="00C63D70"/>
    <w:rsid w:val="00C97CB7"/>
    <w:rsid w:val="00CE5C35"/>
    <w:rsid w:val="00DB7745"/>
    <w:rsid w:val="00F052B0"/>
    <w:rsid w:val="00F52203"/>
    <w:rsid w:val="00F75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CB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974"/>
    <w:pPr>
      <w:ind w:left="720"/>
      <w:contextualSpacing/>
    </w:pPr>
  </w:style>
  <w:style w:type="character" w:styleId="Hyperlink">
    <w:name w:val="Hyperlink"/>
    <w:basedOn w:val="DefaultParagraphFont"/>
    <w:uiPriority w:val="99"/>
    <w:unhideWhenUsed/>
    <w:rsid w:val="00F75974"/>
    <w:rPr>
      <w:color w:val="0000FF" w:themeColor="hyperlink"/>
      <w:u w:val="single"/>
    </w:rPr>
  </w:style>
  <w:style w:type="paragraph" w:styleId="BalloonText">
    <w:name w:val="Balloon Text"/>
    <w:basedOn w:val="Normal"/>
    <w:link w:val="BalloonTextChar"/>
    <w:uiPriority w:val="99"/>
    <w:semiHidden/>
    <w:unhideWhenUsed/>
    <w:rsid w:val="00DB7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7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974"/>
    <w:pPr>
      <w:ind w:left="720"/>
      <w:contextualSpacing/>
    </w:pPr>
  </w:style>
  <w:style w:type="character" w:styleId="Hyperlink">
    <w:name w:val="Hyperlink"/>
    <w:basedOn w:val="DefaultParagraphFont"/>
    <w:uiPriority w:val="99"/>
    <w:unhideWhenUsed/>
    <w:rsid w:val="00F75974"/>
    <w:rPr>
      <w:color w:val="0000FF" w:themeColor="hyperlink"/>
      <w:u w:val="single"/>
    </w:rPr>
  </w:style>
  <w:style w:type="paragraph" w:styleId="BalloonText">
    <w:name w:val="Balloon Text"/>
    <w:basedOn w:val="Normal"/>
    <w:link w:val="BalloonTextChar"/>
    <w:uiPriority w:val="99"/>
    <w:semiHidden/>
    <w:unhideWhenUsed/>
    <w:rsid w:val="00DB7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7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B546-21CF-8D44-A956-6D810649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262</Words>
  <Characters>1500</Characters>
  <Application>Microsoft Macintosh Word</Application>
  <DocSecurity>0</DocSecurity>
  <Lines>12</Lines>
  <Paragraphs>3</Paragraphs>
  <ScaleCrop>false</ScaleCrop>
  <Company>Purdue University</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Edwards</dc:creator>
  <cp:keywords/>
  <dc:description/>
  <cp:lastModifiedBy>Aaron Edwards</cp:lastModifiedBy>
  <cp:revision>3</cp:revision>
  <dcterms:created xsi:type="dcterms:W3CDTF">2013-06-16T02:18:00Z</dcterms:created>
  <dcterms:modified xsi:type="dcterms:W3CDTF">2013-06-16T02:43:00Z</dcterms:modified>
</cp:coreProperties>
</file>